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E528">
      <w:pPr>
        <w:widowControl/>
        <w:spacing w:after="0" w:afterLines="-2147483648" w:line="240" w:lineRule="auto"/>
        <w:ind w:firstLine="0" w:firstLineChars="0"/>
        <w:jc w:val="left"/>
        <w:textAlignment w:val="auto"/>
        <w:rPr>
          <w:rStyle w:val="15"/>
          <w:rFonts w:hint="default" w:ascii="Times New Roman" w:hAnsi="Times New Roman" w:eastAsia="仿宋" w:cs="Times New Roman"/>
          <w:color w:val="000000"/>
          <w:sz w:val="28"/>
          <w:szCs w:val="20"/>
        </w:rPr>
      </w:pPr>
      <w:r>
        <w:rPr>
          <w:rStyle w:val="15"/>
          <w:rFonts w:hint="default" w:ascii="Times New Roman" w:hAnsi="Times New Roman" w:eastAsia="仿宋" w:cs="Times New Roman"/>
          <w:color w:val="000000"/>
          <w:sz w:val="28"/>
          <w:szCs w:val="20"/>
        </w:rPr>
        <w:t>附件2</w:t>
      </w:r>
      <w:bookmarkStart w:id="0" w:name="_GoBack"/>
      <w:bookmarkEnd w:id="0"/>
    </w:p>
    <w:p w14:paraId="706335F3"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酒店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乘车指南</w:t>
      </w:r>
    </w:p>
    <w:p w14:paraId="19AE4FC5">
      <w:pPr>
        <w:widowControl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79C3C0A4">
      <w:pPr>
        <w:widowControl w:val="0"/>
        <w:adjustRightInd w:val="0"/>
        <w:snapToGrid w:val="0"/>
        <w:ind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drawing>
          <wp:inline distT="0" distB="0" distL="114300" distR="114300">
            <wp:extent cx="5540375" cy="323532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5A99">
      <w:pPr>
        <w:widowControl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Cs w:val="28"/>
        </w:rPr>
        <w:t>会议酒店位置示意图</w:t>
      </w:r>
    </w:p>
    <w:p w14:paraId="627B1BB4">
      <w:pPr>
        <w:widowControl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出行提示：</w:t>
      </w:r>
    </w:p>
    <w:p w14:paraId="27E2B02B">
      <w:pPr>
        <w:numPr>
          <w:ilvl w:val="-1"/>
          <w:numId w:val="0"/>
        </w:numPr>
        <w:spacing w:line="360" w:lineRule="auto"/>
        <w:ind w:left="560" w:leftChars="200" w:firstLine="0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1.天河机场</w:t>
      </w:r>
    </w:p>
    <w:p w14:paraId="7B8640AA">
      <w:pPr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路线1:天河机场到潮漫凯瑞国际酒店打车费用约150元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48公里约1小时车程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）；</w:t>
      </w:r>
    </w:p>
    <w:p w14:paraId="3E8D2B0D">
      <w:pPr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路线2:天河机场(C口)乘坐地铁二号线往佛祖岭方向到武汉东站(C口)下，步行858米即到酒店。</w:t>
      </w:r>
    </w:p>
    <w:p w14:paraId="48B96BDC">
      <w:pPr>
        <w:numPr>
          <w:ilvl w:val="-1"/>
          <w:numId w:val="0"/>
        </w:numPr>
        <w:spacing w:line="360" w:lineRule="auto"/>
        <w:ind w:left="560" w:leftChars="200" w:firstLine="0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武汉火车站</w:t>
      </w:r>
    </w:p>
    <w:p w14:paraId="1735A492">
      <w:pPr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路线1:武汉火车站到潮漫凯瑞酒店打车费用约40元(16公里约20分钟车程)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2969463">
      <w:pPr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路线2:武汉火车站乘坐地铁四号线往柏林方向到中南路站，站内换乘二号线往佛祖岭方向到武汉东站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C口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下，步行约858米即到酒店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C6BC478">
      <w:pPr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路线3:武汉火车站乘坐公交513到珞瑜东路佳园路，顺着佳园路步行约500米。</w:t>
      </w:r>
    </w:p>
    <w:p w14:paraId="1D5CF880">
      <w:pPr>
        <w:numPr>
          <w:ilvl w:val="-1"/>
          <w:numId w:val="0"/>
        </w:numPr>
        <w:spacing w:line="360" w:lineRule="auto"/>
        <w:ind w:left="560" w:leftChars="200" w:firstLine="0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28"/>
          <w:szCs w:val="28"/>
        </w:rPr>
        <w:t>武昌火车站</w:t>
      </w:r>
    </w:p>
    <w:p w14:paraId="5B08394C">
      <w:pPr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路线1:武昌火车站到潮漫凯瑞酒店打车费用约35元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17公里约35分钟车程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）；</w:t>
      </w:r>
    </w:p>
    <w:p w14:paraId="781FDAA6">
      <w:pPr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路线2:武昌火车站乘坐地铁四号线往武汉火车站方向到中南路，站内换乘二号线往佛祖岭方向到武汉东站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C口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下，步行858米即到酒店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12B6163A">
      <w:pPr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路线3:中山路武昌火车站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前站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站乘坐777路到雄楚大道BRT书城路站(S2-1)站下，换乘BRT1路高新大道BRT光谷大道站(S1)站下，顺着高新大道步行约598米即到酒店。</w:t>
      </w:r>
    </w:p>
    <w:p w14:paraId="0593E37D">
      <w:pPr>
        <w:numPr>
          <w:ilvl w:val="-1"/>
          <w:numId w:val="0"/>
        </w:numPr>
        <w:spacing w:line="360" w:lineRule="auto"/>
        <w:ind w:left="560" w:leftChars="200" w:firstLine="0" w:firstLineChars="0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4.汉口火车站</w:t>
      </w:r>
    </w:p>
    <w:p w14:paraId="3E88D9AD">
      <w:pPr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路线1:汉口火车站到潮漫凯瑞酒店打车费用约80元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bCs/>
          <w:sz w:val="28"/>
          <w:szCs w:val="28"/>
        </w:rPr>
        <w:t>公里约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47分钟</w:t>
      </w:r>
      <w:r>
        <w:rPr>
          <w:rFonts w:hint="eastAsia" w:ascii="仿宋" w:hAnsi="仿宋" w:eastAsia="仿宋" w:cs="仿宋"/>
          <w:bCs/>
          <w:sz w:val="28"/>
          <w:szCs w:val="28"/>
        </w:rPr>
        <w:t>车程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）；</w:t>
      </w:r>
    </w:p>
    <w:p w14:paraId="5BEB69C4">
      <w:pPr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路线2:傅家坡客运站坐593/66/鄂101路到武珞路宝通寺站(外站)站下，宝通寺站(A口)乘地铁2号线到武汉东站(C口)下，步行约858米即到酒店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11581E3A">
      <w:pPr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路线3:傅家坡客运站乘坐804/596/715路到卓刀泉南路陈家湾站下，步行318米换乘BRT1路到高新大道BRT光谷大道站(S1)站下，顺着高新大道步行约598米即到酒店。</w:t>
      </w:r>
    </w:p>
    <w:sectPr>
      <w:headerReference r:id="rId5" w:type="default"/>
      <w:footerReference r:id="rId6" w:type="default"/>
      <w:pgSz w:w="11906" w:h="16838"/>
      <w:pgMar w:top="1440" w:right="1587" w:bottom="1440" w:left="1587" w:header="851" w:footer="879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A4168C7-7650-4413-8BDF-63881D1CC3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59B6FA8-7CD9-47ED-8131-E66B408E04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65F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55D6">
    <w:pPr>
      <w:pStyle w:val="12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YjJiMzMwNTI2MzI4MTc3NjAxNDQ0ZDFjYTQ4MmIifQ=="/>
  </w:docVars>
  <w:rsids>
    <w:rsidRoot w:val="00000000"/>
    <w:rsid w:val="013539B7"/>
    <w:rsid w:val="02056D6F"/>
    <w:rsid w:val="0223184D"/>
    <w:rsid w:val="022A2346"/>
    <w:rsid w:val="05753BFE"/>
    <w:rsid w:val="08161CF2"/>
    <w:rsid w:val="09CC0A3C"/>
    <w:rsid w:val="1002057C"/>
    <w:rsid w:val="10D30143"/>
    <w:rsid w:val="10FB058F"/>
    <w:rsid w:val="1553536C"/>
    <w:rsid w:val="15D04ABF"/>
    <w:rsid w:val="1801542D"/>
    <w:rsid w:val="1A5C446B"/>
    <w:rsid w:val="1C8F34F6"/>
    <w:rsid w:val="1ECE6F3C"/>
    <w:rsid w:val="20A211EA"/>
    <w:rsid w:val="24264C7E"/>
    <w:rsid w:val="25602ED0"/>
    <w:rsid w:val="26F92173"/>
    <w:rsid w:val="2A4D05F1"/>
    <w:rsid w:val="36101CAC"/>
    <w:rsid w:val="3650615A"/>
    <w:rsid w:val="3650642C"/>
    <w:rsid w:val="39F51196"/>
    <w:rsid w:val="3A83453A"/>
    <w:rsid w:val="3C856B52"/>
    <w:rsid w:val="3EB160DA"/>
    <w:rsid w:val="3F6060B2"/>
    <w:rsid w:val="411532AF"/>
    <w:rsid w:val="42C01EA0"/>
    <w:rsid w:val="43203541"/>
    <w:rsid w:val="443051C4"/>
    <w:rsid w:val="499F33A3"/>
    <w:rsid w:val="49F92B01"/>
    <w:rsid w:val="4B1E209D"/>
    <w:rsid w:val="4B615030"/>
    <w:rsid w:val="4CA97EAB"/>
    <w:rsid w:val="4DCA3DB6"/>
    <w:rsid w:val="4E860B16"/>
    <w:rsid w:val="4F2F710D"/>
    <w:rsid w:val="500F5F58"/>
    <w:rsid w:val="51342C08"/>
    <w:rsid w:val="527D50D3"/>
    <w:rsid w:val="5361397A"/>
    <w:rsid w:val="58903C86"/>
    <w:rsid w:val="59F12D91"/>
    <w:rsid w:val="5C8D2F06"/>
    <w:rsid w:val="5CF30821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9A5A33"/>
    <w:rsid w:val="75EE544C"/>
    <w:rsid w:val="78F92BBE"/>
    <w:rsid w:val="79515150"/>
    <w:rsid w:val="79593742"/>
    <w:rsid w:val="7A371254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7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6">
    <w:name w:val="标题 2 字符"/>
    <w:basedOn w:val="15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8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666</Characters>
  <Lines>0</Lines>
  <Paragraphs>0</Paragraphs>
  <TotalTime>6</TotalTime>
  <ScaleCrop>false</ScaleCrop>
  <LinksUpToDate>false</LinksUpToDate>
  <CharactersWithSpaces>666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cp:lastPrinted>2024-11-28T10:25:00Z</cp:lastPrinted>
  <dcterms:modified xsi:type="dcterms:W3CDTF">2025-11-11T08:53:52Z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